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环评院党总支以案促改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征求意见</w:t>
      </w:r>
      <w:r>
        <w:rPr>
          <w:rFonts w:ascii="方正小标宋简体" w:eastAsia="方正小标宋简体"/>
          <w:sz w:val="36"/>
          <w:szCs w:val="36"/>
        </w:rPr>
        <w:t>表</w:t>
      </w:r>
    </w:p>
    <w:p>
      <w:pPr>
        <w:spacing w:line="200" w:lineRule="exact"/>
        <w:jc w:val="left"/>
        <w:rPr>
          <w:rFonts w:ascii="仿宋_GB2312" w:hAnsi="仿宋_GB2312" w:eastAsia="仿宋_GB2312" w:cs="仿宋_GB2312"/>
          <w:kern w:val="72"/>
          <w:sz w:val="32"/>
          <w:szCs w:val="32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kern w:val="72"/>
          <w:sz w:val="32"/>
          <w:szCs w:val="32"/>
        </w:rPr>
      </w:pPr>
    </w:p>
    <w:tbl>
      <w:tblPr>
        <w:tblStyle w:val="2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291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kern w:val="72"/>
                <w:sz w:val="32"/>
                <w:szCs w:val="32"/>
              </w:rPr>
              <w:t>序号</w:t>
            </w:r>
          </w:p>
        </w:tc>
        <w:tc>
          <w:tcPr>
            <w:tcW w:w="329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72"/>
                <w:sz w:val="32"/>
                <w:szCs w:val="32"/>
              </w:rPr>
              <w:t xml:space="preserve">内 </w:t>
            </w:r>
            <w:r>
              <w:rPr>
                <w:rFonts w:ascii="黑体" w:hAnsi="黑体" w:eastAsia="黑体" w:cs="仿宋_GB2312"/>
                <w:kern w:val="72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72"/>
                <w:sz w:val="32"/>
                <w:szCs w:val="32"/>
              </w:rPr>
              <w:t>容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72"/>
                <w:sz w:val="32"/>
                <w:szCs w:val="32"/>
              </w:rPr>
              <w:t>具体意见建议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1</w:t>
            </w:r>
          </w:p>
        </w:tc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党的建设方面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2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权力运行和监督方面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3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干部人事管理方面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（劳资方面）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4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违反中央八项规定精神及其实施细则方面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5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企业生产经营管理方面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6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财务管理方面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72"/>
                <w:sz w:val="28"/>
                <w:szCs w:val="28"/>
              </w:rPr>
              <w:t>7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规章制度、体制机制方面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kern w:val="72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kern w:val="72"/>
                <w:sz w:val="28"/>
                <w:szCs w:val="28"/>
              </w:rPr>
              <w:t>8</w:t>
            </w:r>
          </w:p>
        </w:tc>
        <w:tc>
          <w:tcPr>
            <w:tcW w:w="32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在事企分离改革中需要争取政策解决的问题</w:t>
            </w:r>
          </w:p>
        </w:tc>
        <w:tc>
          <w:tcPr>
            <w:tcW w:w="5724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kern w:val="7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E4C2B"/>
    <w:rsid w:val="25CB3E78"/>
    <w:rsid w:val="40B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2021-07-22T09:34:00Z</dcterms:created>
  <dc:creator>小二饼儿</dc:creator>
  <cp:lastModifiedBy>小二饼儿</cp:lastModifiedBy>
  <cp:lastPrinted>2021-07-23T03:53:58Z</cp:lastPrinted>
  <dcterms:modified xsi:type="dcterms:W3CDTF">2021-07-23T03:55:02Z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